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7F" w:rsidRPr="008C642B" w:rsidRDefault="006A677F" w:rsidP="006A677F">
      <w:pPr>
        <w:spacing w:after="6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6A677F" w:rsidRPr="008C642B" w:rsidRDefault="006A677F" w:rsidP="006A677F">
      <w:pPr>
        <w:spacing w:after="6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ANEXA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3</w:t>
      </w:r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MINISTERUL AGRICULTURII ŞI DEZVOLTĂRII RURALE</w:t>
      </w:r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Direcţia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………….</w:t>
      </w:r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0" w:name="do|ax3|pa3"/>
      <w:bookmarkEnd w:id="0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FIŞĂ DE ÎNREGISTRARE a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operatorilor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grupului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care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desfășoară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activități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pregătire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prelucrare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ecologică</w:t>
      </w:r>
      <w:proofErr w:type="spellEnd"/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do|ax3|pa4"/>
      <w:bookmarkEnd w:id="1"/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</w:t>
      </w:r>
      <w:proofErr w:type="gramEnd"/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" w:name="do|ax3|pa5"/>
      <w:bookmarkEnd w:id="2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6A677F" w:rsidRPr="008C642B" w:rsidTr="00CD6FDE">
        <w:trPr>
          <w:tblCellSpacing w:w="0" w:type="dxa"/>
        </w:trPr>
        <w:tc>
          <w:tcPr>
            <w:tcW w:w="2500" w:type="pct"/>
            <w:hideMark/>
          </w:tcPr>
          <w:p w:rsidR="006A677F" w:rsidRPr="008C642B" w:rsidRDefault="006A677F" w:rsidP="00CD6FD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" w:name="do|ax3|pa6"/>
            <w:bookmarkEnd w:id="3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Aprobat</w:t>
            </w:r>
            <w:proofErr w:type="spellEnd"/>
          </w:p>
          <w:p w:rsidR="006A677F" w:rsidRPr="008C642B" w:rsidRDefault="006A677F" w:rsidP="00CD6FD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DAJ/DAMB </w:t>
            </w:r>
          </w:p>
          <w:p w:rsidR="006A677F" w:rsidRPr="008C642B" w:rsidRDefault="006A677F" w:rsidP="00CD6FD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executiv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A677F" w:rsidRPr="008C642B" w:rsidRDefault="006A677F" w:rsidP="00CD6FD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............................</w:t>
            </w:r>
          </w:p>
          <w:p w:rsidR="006A677F" w:rsidRPr="008C642B" w:rsidRDefault="006A677F" w:rsidP="00CD6FD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trike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..............</w:t>
            </w:r>
            <w:proofErr w:type="gram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din</w:t>
            </w:r>
            <w:proofErr w:type="gram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.....................</w:t>
            </w:r>
          </w:p>
        </w:tc>
        <w:tc>
          <w:tcPr>
            <w:tcW w:w="2500" w:type="pct"/>
            <w:hideMark/>
          </w:tcPr>
          <w:p w:rsidR="006A677F" w:rsidRPr="008C642B" w:rsidRDefault="006A677F" w:rsidP="00CD6FD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Avizat</w:t>
            </w:r>
            <w:proofErr w:type="spellEnd"/>
          </w:p>
          <w:p w:rsidR="006A677F" w:rsidRPr="008C642B" w:rsidRDefault="006A677F" w:rsidP="00CD6FD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Responsabil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agricultură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ecologică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6A677F" w:rsidRPr="008C642B" w:rsidRDefault="006A677F" w:rsidP="00CD6FDE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.....................................................</w:t>
            </w:r>
          </w:p>
        </w:tc>
      </w:tr>
    </w:tbl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" w:name="do|ax3|pa7"/>
      <w:bookmarkStart w:id="5" w:name="do|ax3|pa8"/>
      <w:bookmarkStart w:id="6" w:name="do|ax3|pa9"/>
      <w:bookmarkEnd w:id="4"/>
      <w:bookmarkEnd w:id="5"/>
      <w:bookmarkEnd w:id="6"/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Operator/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grup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desfășoară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activități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pregătire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prelucrare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</w:p>
    <w:p w:rsidR="006A677F" w:rsidRPr="008C642B" w:rsidRDefault="006A677F" w:rsidP="006A67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7" w:name="do|ax3|pa10"/>
      <w:bookmarkEnd w:id="7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juridică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autorizată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individuală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familială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..........................,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social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..........................,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…………,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……., bl. …,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sc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………., 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înscrisă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oficiul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registrului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comerţului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numărul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....................., CUI 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reprezentată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calitate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........................., CNP ...................., act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identificare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...................., tel. ..................., fax ......................., e-mail ..............................</w:t>
      </w:r>
    </w:p>
    <w:p w:rsidR="006A677F" w:rsidRPr="008C642B" w:rsidRDefault="006A677F" w:rsidP="006A67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8" w:name="do|ax3|pa11"/>
      <w:bookmarkEnd w:id="8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domiciliată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.................,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str.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………,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sc</w:t>
      </w:r>
      <w:proofErr w:type="spellEnd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……..,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……,  BI/CI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seria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eliberat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eliberată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data de ...............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..................., CNP ....................., tel. ................., fax ................, e-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mail .............................</w:t>
      </w:r>
      <w:bookmarkStart w:id="9" w:name="do|ax3|pa12"/>
      <w:bookmarkEnd w:id="9"/>
      <w:proofErr w:type="gramEnd"/>
    </w:p>
    <w:p w:rsidR="006A677F" w:rsidRPr="008C642B" w:rsidRDefault="006A677F" w:rsidP="006A67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fermei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unităţii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administrate/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*...........................................</w:t>
      </w:r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0" w:name="do|ax3|pa13"/>
      <w:bookmarkEnd w:id="10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</w:t>
      </w:r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11" w:name="do|ax3|pa14"/>
      <w:bookmarkEnd w:id="11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declara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toate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punctele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operatorului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indiferent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judeţ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.</w:t>
      </w:r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6A677F" w:rsidRPr="008C642B" w:rsidTr="00CD6FDE">
        <w:tc>
          <w:tcPr>
            <w:tcW w:w="4909" w:type="dxa"/>
          </w:tcPr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□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Activități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pregătire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:</w:t>
            </w:r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Divizarea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Separarea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Tranșarea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Decuparea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Dezosarea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Tocarea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Jupuirea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Măcinarea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Tăierea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Curățarea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Decorticarea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Răcirea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Înghețarea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Congelarea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Decongelarea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Etichetarea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Traducere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etichete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Sortarea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Sacrificarea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Ambalarea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Omogenizarea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Împachetarea</w:t>
            </w:r>
            <w:proofErr w:type="spellEnd"/>
          </w:p>
        </w:tc>
        <w:tc>
          <w:tcPr>
            <w:tcW w:w="4909" w:type="dxa"/>
          </w:tcPr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 xml:space="preserve">□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Activități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prelucrare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(se pot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realiza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doar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din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produse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neprelucrate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)</w:t>
            </w:r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Adăugare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 xml:space="preserve"> ingredient</w:t>
            </w:r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Încălzire</w:t>
            </w:r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Afumare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Sărare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Coacere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Uscare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Marinare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Extragere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Extrudare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Îmbutelierea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C00530">
              <w:rPr>
                <w:rFonts w:ascii="Times New Roman" w:eastAsia="Calibri" w:hAnsi="Times New Roman" w:cs="Times New Roman"/>
                <w:color w:val="000000" w:themeColor="text1"/>
              </w:rPr>
              <w:t>Combinație</w:t>
            </w:r>
            <w:proofErr w:type="spellEnd"/>
            <w:r w:rsidRPr="00C00530">
              <w:rPr>
                <w:rFonts w:ascii="Times New Roman" w:eastAsia="Calibri" w:hAnsi="Times New Roman" w:cs="Times New Roman"/>
                <w:color w:val="000000" w:themeColor="text1"/>
              </w:rPr>
              <w:t xml:space="preserve"> a </w:t>
            </w:r>
            <w:proofErr w:type="spellStart"/>
            <w:r w:rsidRPr="00C00530">
              <w:rPr>
                <w:rFonts w:ascii="Times New Roman" w:eastAsia="Calibri" w:hAnsi="Times New Roman" w:cs="Times New Roman"/>
                <w:color w:val="000000" w:themeColor="text1"/>
              </w:rPr>
              <w:t>acestor</w:t>
            </w:r>
            <w:proofErr w:type="spellEnd"/>
            <w:r w:rsidRPr="00C0053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00530">
              <w:rPr>
                <w:rFonts w:ascii="Times New Roman" w:eastAsia="Calibri" w:hAnsi="Times New Roman" w:cs="Times New Roman"/>
                <w:color w:val="000000" w:themeColor="text1"/>
              </w:rPr>
              <w:t>procedee</w:t>
            </w:r>
            <w:proofErr w:type="spellEnd"/>
          </w:p>
        </w:tc>
      </w:tr>
    </w:tbl>
    <w:p w:rsidR="006A677F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2" w:name="do|ax3|pa15"/>
      <w:bookmarkEnd w:id="12"/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Subcontractori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480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2"/>
        <w:gridCol w:w="1991"/>
        <w:gridCol w:w="1991"/>
        <w:gridCol w:w="1896"/>
      </w:tblGrid>
      <w:tr w:rsidR="006A677F" w:rsidRPr="008C642B" w:rsidTr="00CD6FDE">
        <w:trPr>
          <w:trHeight w:val="425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7F" w:rsidRPr="008C642B" w:rsidRDefault="006A677F" w:rsidP="00CD6FD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bookmarkStart w:id="13" w:name="do|ax3|pa16"/>
            <w:bookmarkEnd w:id="13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Numele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şi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prenume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7F" w:rsidRPr="008C642B" w:rsidRDefault="006A677F" w:rsidP="00CD6FD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CNP/CUI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7F" w:rsidRPr="008C642B" w:rsidRDefault="006A677F" w:rsidP="00CD6FD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Judeţul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7F" w:rsidRPr="008C642B" w:rsidRDefault="006A677F" w:rsidP="00CD6FD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Localitatea</w:t>
            </w:r>
            <w:proofErr w:type="spellEnd"/>
          </w:p>
        </w:tc>
      </w:tr>
      <w:tr w:rsidR="006A677F" w:rsidRPr="008C642B" w:rsidTr="00CD6FDE">
        <w:trPr>
          <w:trHeight w:val="167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7F" w:rsidRPr="008C642B" w:rsidRDefault="006A677F" w:rsidP="00CD6FD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7F" w:rsidRPr="008C642B" w:rsidRDefault="006A677F" w:rsidP="00CD6FD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7F" w:rsidRPr="008C642B" w:rsidRDefault="006A677F" w:rsidP="00CD6FD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77F" w:rsidRPr="008C642B" w:rsidRDefault="006A677F" w:rsidP="00CD6FDE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4" w:name="do|ax3|pa17"/>
      <w:bookmarkStart w:id="15" w:name="do|ax3|pa24"/>
      <w:bookmarkEnd w:id="14"/>
      <w:bookmarkEnd w:id="15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Angajament</w:t>
      </w:r>
      <w:proofErr w:type="spellEnd"/>
    </w:p>
    <w:p w:rsidR="006A677F" w:rsidRPr="008C642B" w:rsidRDefault="006A677F" w:rsidP="006A677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Solicit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înregistrarea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angajez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respect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urmatoarelor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normative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naţionale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6A677F" w:rsidRPr="008C642B" w:rsidRDefault="006A677F" w:rsidP="006A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(UE) 2018/848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30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etichetarea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834/2007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delegate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A677F" w:rsidRPr="008C642B" w:rsidRDefault="006A677F" w:rsidP="006A677F">
      <w:pPr>
        <w:spacing w:after="0" w:line="24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– 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2017/625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din 15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2017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controalele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activităţi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efectuate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asigura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aplicarea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legislaţiei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furajele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bunăstarea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protecţie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999/2001,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396/2005,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1069/2009,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1107/2009, (UE)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1151/2012, (UE)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652/2014, (UE) 2016/429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2016/2.031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1/2005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1.099/2009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98/58/CE, 1999/74/CE, 2007/43/CE, 2008/119/CE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2008/120/CE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854/2004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882/2004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precum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89/608/CEE, 89/662/CEE, 90/425/CEE, 91/496/CEE, 96/23/CE, 96/93/CE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97/78/CE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Deciziei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92/438/CEE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6A677F" w:rsidRPr="008C642B" w:rsidRDefault="006A677F" w:rsidP="006A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Ordonanţa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urgenţă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Guvernului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4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34/2000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5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38/2001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A677F" w:rsidRPr="008C642B" w:rsidRDefault="006A677F" w:rsidP="006A6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Ordinul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dezvoltării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rurale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312/2021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supraveghere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activității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Alegerea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aprobat</w:t>
      </w:r>
      <w:proofErr w:type="spellEnd"/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6" w:name="do|ax3|pa25"/>
      <w:bookmarkEnd w:id="16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Denumirea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 ales: ..........................................................</w:t>
      </w:r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7" w:name="do|ax3|pa26"/>
      <w:bookmarkEnd w:id="17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Codul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control: ..........................................................</w:t>
      </w:r>
      <w:bookmarkStart w:id="18" w:name="do|ax3|pa27"/>
      <w:bookmarkEnd w:id="18"/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Specificarea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locurilor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pregătire</w:t>
      </w:r>
      <w:proofErr w:type="spellEnd"/>
      <w:r w:rsidRPr="008C642B"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prelucrare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depozitare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operaţiilor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precizarea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pregătire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prelucrare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depozitare</w:t>
      </w:r>
      <w:proofErr w:type="spellEnd"/>
    </w:p>
    <w:p w:rsidR="006A677F" w:rsidRPr="008C642B" w:rsidRDefault="006A677F" w:rsidP="006A677F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9" w:name="do|ax3|pa28"/>
      <w:bookmarkEnd w:id="19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operatorului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grupului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desfășoară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activități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pregătire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prelucrare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depozitare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..................................................................</w:t>
      </w:r>
    </w:p>
    <w:tbl>
      <w:tblPr>
        <w:tblW w:w="9898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441"/>
        <w:gridCol w:w="721"/>
        <w:gridCol w:w="901"/>
        <w:gridCol w:w="1619"/>
        <w:gridCol w:w="1710"/>
        <w:gridCol w:w="1245"/>
        <w:gridCol w:w="1309"/>
      </w:tblGrid>
      <w:tr w:rsidR="006A677F" w:rsidRPr="008C642B" w:rsidTr="00CD6FDE">
        <w:trPr>
          <w:trHeight w:val="801"/>
          <w:tblCellSpacing w:w="0" w:type="dxa"/>
        </w:trPr>
        <w:tc>
          <w:tcPr>
            <w:tcW w:w="12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bookmarkStart w:id="20" w:name="do|ax3|pa29"/>
            <w:bookmarkEnd w:id="20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Produs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finit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pregătire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prelucrare</w:t>
            </w:r>
            <w:proofErr w:type="spellEnd"/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Cantitate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realizată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anterior</w:t>
            </w:r>
          </w:p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(kg,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litri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sau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după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caz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unități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Natura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operaţiilor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val="ro-RO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Locația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depozitului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Tipul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depozit</w:t>
            </w:r>
            <w:proofErr w:type="spellEnd"/>
          </w:p>
        </w:tc>
      </w:tr>
      <w:tr w:rsidR="006A677F" w:rsidRPr="008C642B" w:rsidTr="00CD6FDE">
        <w:trPr>
          <w:trHeight w:val="38"/>
          <w:tblCellSpacing w:w="0" w:type="dxa"/>
        </w:trPr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Grupa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Subgrupa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****/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detalii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produs</w:t>
            </w:r>
            <w:proofErr w:type="spellEnd"/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Judeţul</w:t>
            </w:r>
            <w:proofErr w:type="spellEnd"/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77F" w:rsidRPr="008C642B" w:rsidRDefault="006A677F" w:rsidP="00CD6F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6A677F" w:rsidRPr="008C642B" w:rsidRDefault="006A677F" w:rsidP="006A677F">
      <w:pPr>
        <w:spacing w:after="6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1" w:name="do|ax3|pa30"/>
      <w:bookmarkEnd w:id="21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</w:t>
      </w:r>
    </w:p>
    <w:p w:rsidR="006A677F" w:rsidRPr="008C642B" w:rsidRDefault="006A677F" w:rsidP="006A677F">
      <w:pPr>
        <w:spacing w:after="60" w:line="240" w:lineRule="auto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22" w:name="do|ax3|pa31"/>
      <w:bookmarkEnd w:id="22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**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Produsul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care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iese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din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unitatea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pregătire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prelucrare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(de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exemplu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: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pâine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brânză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oaie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făină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grâu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).</w:t>
      </w:r>
    </w:p>
    <w:p w:rsidR="006A677F" w:rsidRPr="006A677F" w:rsidRDefault="006A677F" w:rsidP="006A677F">
      <w:pPr>
        <w:spacing w:after="60" w:line="240" w:lineRule="auto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23" w:name="do|ax3|pa32"/>
      <w:bookmarkEnd w:id="23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***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Operaţii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privind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:</w:t>
      </w:r>
      <w:bookmarkStart w:id="24" w:name="do|ax3|pa33"/>
      <w:bookmarkStart w:id="25" w:name="do|ax3|pa36"/>
      <w:bookmarkEnd w:id="24"/>
      <w:bookmarkEnd w:id="2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6A677F" w:rsidRPr="008C642B" w:rsidTr="00CD6FDE">
        <w:tc>
          <w:tcPr>
            <w:tcW w:w="4909" w:type="dxa"/>
          </w:tcPr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□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Activități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pregătire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:</w:t>
            </w:r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Divizarea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Separarea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Tranșarea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Decuparea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Dezosarea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Tocarea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Jupuirea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Măcinarea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Tăierea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Curățarea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Decorticarea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Răcirea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Înghețarea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Congelarea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Decongelarea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Etichetarea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Traducere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etichete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Sortarea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Sacrificarea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Ambalarea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Omogenizarea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Împachetarea</w:t>
            </w:r>
            <w:proofErr w:type="spellEnd"/>
          </w:p>
        </w:tc>
        <w:tc>
          <w:tcPr>
            <w:tcW w:w="4909" w:type="dxa"/>
          </w:tcPr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□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Activități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prelucrare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(se pot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realiza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doar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din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produse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</w:t>
            </w:r>
            <w:proofErr w:type="spellStart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neprelucrate</w:t>
            </w:r>
            <w:proofErr w:type="spellEnd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</w:rPr>
              <w:t>)</w:t>
            </w:r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Adăugare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 xml:space="preserve"> ingredient</w:t>
            </w:r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lang w:val="ro-RO"/>
              </w:rPr>
              <w:t>Încălzire</w:t>
            </w:r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Afumare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Sărare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Coacere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Uscare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Marinare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Extragere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Extrudare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Îmbutelierea</w:t>
            </w:r>
            <w:proofErr w:type="spellEnd"/>
          </w:p>
          <w:p w:rsidR="006A677F" w:rsidRPr="008C642B" w:rsidRDefault="006A677F" w:rsidP="00CD6FDE">
            <w:pPr>
              <w:spacing w:after="60" w:line="259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Combinație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acestor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>procedee</w:t>
            </w:r>
            <w:proofErr w:type="spellEnd"/>
          </w:p>
        </w:tc>
      </w:tr>
    </w:tbl>
    <w:p w:rsidR="006A677F" w:rsidRPr="008C642B" w:rsidRDefault="006A677F" w:rsidP="006A677F">
      <w:pPr>
        <w:spacing w:after="6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6A677F" w:rsidRPr="008C642B" w:rsidRDefault="006A677F" w:rsidP="006A677F">
      <w:pPr>
        <w:spacing w:after="60" w:line="240" w:lineRule="auto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****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Grupa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subgrupa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-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completa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conform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nomenclatoarelor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disponibile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sediile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DAJ/DAMB</w:t>
      </w:r>
    </w:p>
    <w:p w:rsidR="006A677F" w:rsidRPr="008C642B" w:rsidRDefault="006A677F" w:rsidP="006A677F">
      <w:pPr>
        <w:spacing w:after="60" w:line="240" w:lineRule="auto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26" w:name="do|ax3|pa37"/>
      <w:bookmarkEnd w:id="26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Sunt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acord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prelucrarea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datelor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caracter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personal,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conformitate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dispoziţiile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legale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vigoare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.</w:t>
      </w:r>
    </w:p>
    <w:p w:rsidR="006A677F" w:rsidRPr="008C642B" w:rsidRDefault="006A677F" w:rsidP="006A677F">
      <w:pPr>
        <w:spacing w:after="6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437CD" w:rsidRPr="00564D3A" w:rsidRDefault="006A677F" w:rsidP="00564D3A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 w:eastAsia="ro-RO"/>
        </w:rPr>
      </w:pPr>
      <w:bookmarkStart w:id="27" w:name="do|ax3|pa38"/>
      <w:bookmarkEnd w:id="27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 w:eastAsia="ro-RO"/>
        </w:rPr>
        <w:t xml:space="preserve">    Data .................                                                               Se</w:t>
      </w:r>
      <w:r w:rsidR="00564D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 w:eastAsia="ro-RO"/>
        </w:rPr>
        <w:t>mnătura........................</w:t>
      </w:r>
      <w:bookmarkStart w:id="28" w:name="_GoBack"/>
      <w:bookmarkEnd w:id="28"/>
    </w:p>
    <w:sectPr w:rsidR="00A437CD" w:rsidRPr="00564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0A"/>
    <w:rsid w:val="00564D3A"/>
    <w:rsid w:val="006A677F"/>
    <w:rsid w:val="00A437CD"/>
    <w:rsid w:val="00E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646C"/>
  <w15:chartTrackingRefBased/>
  <w15:docId w15:val="{1C3DB3D5-3803-45F8-8367-E07C932A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iulia.grosulescu\sintact%203.0\cache\Legislatie\temp394056\00048444.htm" TargetMode="External"/><Relationship Id="rId4" Type="http://schemas.openxmlformats.org/officeDocument/2006/relationships/hyperlink" Target="file:///C:\Users\iulia.grosulescu\sintact%203.0\cache\Legislatie\temp394056\0003391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Rodica Darie</cp:lastModifiedBy>
  <cp:revision>3</cp:revision>
  <dcterms:created xsi:type="dcterms:W3CDTF">2022-02-14T11:41:00Z</dcterms:created>
  <dcterms:modified xsi:type="dcterms:W3CDTF">2022-02-14T11:42:00Z</dcterms:modified>
</cp:coreProperties>
</file>